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פרטים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לאתר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-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אנסטסטיה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אופק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color w:val="2d2d2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אודות</w:t>
      </w:r>
      <w:r w:rsidDel="00000000" w:rsidR="00000000" w:rsidRPr="00000000">
        <w:rPr>
          <w:b w:val="1"/>
          <w:highlight w:val="white"/>
          <w:rtl w:val="1"/>
        </w:rPr>
        <w:t xml:space="preserve">-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1"/>
        </w:rPr>
        <w:t xml:space="preserve">נעים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להכיר</w:t>
      </w:r>
      <w:r w:rsidDel="00000000" w:rsidR="00000000" w:rsidRPr="00000000">
        <w:rPr>
          <w:highlight w:val="white"/>
          <w:rtl w:val="1"/>
        </w:rPr>
        <w:t xml:space="preserve"> - </w:t>
      </w:r>
      <w:r w:rsidDel="00000000" w:rsidR="00000000" w:rsidRPr="00000000">
        <w:rPr>
          <w:highlight w:val="white"/>
          <w:rtl w:val="1"/>
        </w:rPr>
        <w:t xml:space="preserve">נעם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זגורי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מוזיקאית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מלחינה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זמרת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מפיקה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ויוצרת</w:t>
      </w:r>
      <w:r w:rsidDel="00000000" w:rsidR="00000000" w:rsidRPr="00000000">
        <w:rPr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1"/>
        </w:rPr>
        <w:t xml:space="preserve">בוגרת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תואר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בהלחנה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באקדמיה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למוסיקה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ולמחול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בירושלים</w:t>
      </w:r>
      <w:r w:rsidDel="00000000" w:rsidR="00000000" w:rsidRPr="00000000">
        <w:rPr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1"/>
        </w:rPr>
        <w:t xml:space="preserve">כיום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הפכתי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האהבה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שלי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למוסיקה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לשליחות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שלי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בחיים</w:t>
      </w:r>
      <w:r w:rsidDel="00000000" w:rsidR="00000000" w:rsidRPr="00000000">
        <w:rPr>
          <w:highlight w:val="white"/>
          <w:rtl w:val="1"/>
        </w:rPr>
        <w:t xml:space="preserve">,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1"/>
        </w:rPr>
        <w:t xml:space="preserve">ואני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כ</w:t>
      </w:r>
      <w:r w:rsidDel="00000000" w:rsidR="00000000" w:rsidRPr="00000000">
        <w:rPr>
          <w:highlight w:val="white"/>
          <w:rtl w:val="1"/>
        </w:rPr>
        <w:t xml:space="preserve">״</w:t>
      </w:r>
      <w:r w:rsidDel="00000000" w:rsidR="00000000" w:rsidRPr="00000000">
        <w:rPr>
          <w:highlight w:val="white"/>
          <w:rtl w:val="1"/>
        </w:rPr>
        <w:t xml:space="preserve">כ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מתרגשת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שיש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האפשרות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לתת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לכם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לחוות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אותה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בעוצמות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וביחד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עם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האהובים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שלכם</w:t>
      </w:r>
      <w:r w:rsidDel="00000000" w:rsidR="00000000" w:rsidRPr="00000000">
        <w:rPr>
          <w:highlight w:val="white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סינגיט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שירת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המונים</w:t>
      </w:r>
      <w:r w:rsidDel="00000000" w:rsidR="00000000" w:rsidRPr="00000000">
        <w:rPr>
          <w:rtl w:val="0"/>
        </w:rPr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מגיעים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אליכם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כדי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לעשות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אירועי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שירת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המונים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מיוחדים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לחברות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ארגונים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וקהילות</w:t>
      </w:r>
      <w:r w:rsidDel="00000000" w:rsidR="00000000" w:rsidRPr="00000000">
        <w:rPr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/>
      </w:pP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מייצרים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אווירה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, </w:t>
        <w:br w:type="textWrapping"/>
      </w:r>
      <w:r w:rsidDel="00000000" w:rsidR="00000000" w:rsidRPr="00000000">
        <w:rPr>
          <w:rtl w:val="1"/>
        </w:rPr>
        <w:t xml:space="preserve">תחושה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משותפים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highlight w:val="white"/>
          <w:rtl w:val="1"/>
        </w:rPr>
        <w:br w:type="textWrapping"/>
      </w:r>
      <w:r w:rsidDel="00000000" w:rsidR="00000000" w:rsidRPr="00000000">
        <w:rPr>
          <w:highlight w:val="white"/>
          <w:rtl w:val="1"/>
        </w:rPr>
        <w:t xml:space="preserve">יש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לנו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ניסיון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של</w:t>
      </w:r>
      <w:r w:rsidDel="00000000" w:rsidR="00000000" w:rsidRPr="00000000">
        <w:rPr>
          <w:highlight w:val="white"/>
          <w:rtl w:val="1"/>
        </w:rPr>
        <w:t xml:space="preserve"> 3 </w:t>
      </w:r>
      <w:r w:rsidDel="00000000" w:rsidR="00000000" w:rsidRPr="00000000">
        <w:rPr>
          <w:highlight w:val="white"/>
          <w:rtl w:val="1"/>
        </w:rPr>
        <w:t xml:space="preserve">שנים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מקצועיות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השקעה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מקסימלית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באירוע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וירידה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לפרטים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הקטנים</w:t>
      </w:r>
      <w:r w:rsidDel="00000000" w:rsidR="00000000" w:rsidRPr="00000000">
        <w:rPr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אז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איך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זה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עובד</w:t>
      </w:r>
      <w:r w:rsidDel="00000000" w:rsidR="00000000" w:rsidRPr="00000000">
        <w:rPr>
          <w:b w:val="1"/>
          <w:highlight w:val="white"/>
          <w:rtl w:val="1"/>
        </w:rPr>
        <w:t xml:space="preserve">? 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בשיחה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המקדימה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בוחרים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מנהלת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המפיקה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מתאים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לאירוע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להעביר</w:t>
      </w:r>
      <w:r w:rsidDel="00000000" w:rsidR="00000000" w:rsidRPr="00000000">
        <w:rPr>
          <w:rtl w:val="1"/>
        </w:rPr>
        <w:t xml:space="preserve">. </w:t>
        <w:br w:type="textWrapping"/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ווקאלי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מביאים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פלייבק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ומגיעים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מדריכים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. </w:t>
        <w:br w:type="textWrapping"/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דואגים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ומגיעים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שנדרש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F">
      <w:pPr>
        <w:bidi w:val="1"/>
        <w:rPr>
          <w:highlight w:val="white"/>
        </w:rPr>
      </w:pPr>
      <w:r w:rsidDel="00000000" w:rsidR="00000000" w:rsidRPr="00000000">
        <w:rPr>
          <w:rtl w:val="1"/>
        </w:rPr>
        <w:t xml:space="preserve">האירוע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ובנוסף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מהאירוע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מטפלים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השאר</w:t>
      </w:r>
      <w:r w:rsidDel="00000000" w:rsidR="00000000" w:rsidRPr="00000000">
        <w:rPr>
          <w:rtl w:val="1"/>
        </w:rPr>
        <w:t xml:space="preserve">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תחום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ההפעלה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highlight w:val="white"/>
          <w:rtl w:val="1"/>
        </w:rPr>
        <w:t xml:space="preserve">- </w:t>
      </w:r>
      <w:r w:rsidDel="00000000" w:rsidR="00000000" w:rsidRPr="00000000">
        <w:rPr>
          <w:highlight w:val="white"/>
          <w:rtl w:val="1"/>
        </w:rPr>
        <w:t xml:space="preserve">אירועי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שירה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אירועים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מוסיקליים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אירועים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אינטראקטיביים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אירועי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חברה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אירועי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גיבוש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צוות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תוך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מתן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דגש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על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הביטחון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העצמי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תחושת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הביחד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והגיבוש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בחברה</w:t>
      </w:r>
      <w:r w:rsidDel="00000000" w:rsidR="00000000" w:rsidRPr="00000000">
        <w:rPr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1"/>
        </w:rPr>
        <w:t xml:space="preserve">רשימת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שירותים</w:t>
      </w:r>
      <w:r w:rsidDel="00000000" w:rsidR="00000000" w:rsidRPr="00000000">
        <w:rPr>
          <w:highlight w:val="white"/>
          <w:rtl w:val="0"/>
        </w:rPr>
        <w:t xml:space="preserve">-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highlight w:val="white"/>
          <w:rtl w:val="1"/>
        </w:rPr>
        <w:t xml:space="preserve">אירועי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שירת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המונים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כוללים</w:t>
      </w:r>
      <w:r w:rsidDel="00000000" w:rsidR="00000000" w:rsidRPr="00000000">
        <w:rPr>
          <w:highlight w:val="white"/>
          <w:rtl w:val="1"/>
        </w:rPr>
        <w:t xml:space="preserve"> - </w:t>
      </w:r>
      <w:r w:rsidDel="00000000" w:rsidR="00000000" w:rsidRPr="00000000">
        <w:rPr>
          <w:highlight w:val="white"/>
          <w:rtl w:val="1"/>
        </w:rPr>
        <w:t xml:space="preserve">עיבוד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לשיר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הנבחר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פלייבק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הגברה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מדריכים</w:t>
      </w:r>
      <w:r w:rsidDel="00000000" w:rsidR="00000000" w:rsidRPr="00000000">
        <w:rPr>
          <w:highlight w:val="white"/>
          <w:rtl w:val="1"/>
        </w:rPr>
        <w:t xml:space="preserve">/</w:t>
      </w:r>
      <w:r w:rsidDel="00000000" w:rsidR="00000000" w:rsidRPr="00000000">
        <w:rPr>
          <w:highlight w:val="white"/>
          <w:rtl w:val="1"/>
        </w:rPr>
        <w:t xml:space="preserve">ות</w:t>
      </w:r>
      <w:r w:rsidDel="00000000" w:rsidR="00000000" w:rsidRPr="00000000">
        <w:rPr>
          <w:highlight w:val="white"/>
          <w:rtl w:val="1"/>
        </w:rPr>
        <w:t xml:space="preserve">, </w:t>
      </w:r>
      <w:r w:rsidDel="00000000" w:rsidR="00000000" w:rsidRPr="00000000">
        <w:rPr>
          <w:highlight w:val="white"/>
          <w:rtl w:val="1"/>
        </w:rPr>
        <w:t xml:space="preserve">צלמים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ועריכת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הסרטון</w:t>
      </w:r>
      <w:r w:rsidDel="00000000" w:rsidR="00000000" w:rsidRPr="00000000">
        <w:rPr>
          <w:highlight w:val="white"/>
          <w:rtl w:val="1"/>
        </w:rPr>
        <w:t xml:space="preserve">. </w:t>
        <w:br w:type="textWrapping"/>
      </w:r>
      <w:r w:rsidDel="00000000" w:rsidR="00000000" w:rsidRPr="00000000">
        <w:rPr>
          <w:highlight w:val="white"/>
          <w:rtl w:val="1"/>
        </w:rPr>
        <w:t xml:space="preserve">החבילה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ניתנת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לשינוי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ודינמית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לפי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רצון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הלקוח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ובהתאם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למסגרת</w:t>
      </w:r>
      <w:r w:rsidDel="00000000" w:rsidR="00000000" w:rsidRPr="00000000">
        <w:rPr>
          <w:highlight w:val="white"/>
          <w:rtl w:val="1"/>
        </w:rPr>
        <w:t xml:space="preserve"> </w:t>
      </w:r>
      <w:r w:rsidDel="00000000" w:rsidR="00000000" w:rsidRPr="00000000">
        <w:rPr>
          <w:highlight w:val="white"/>
          <w:rtl w:val="1"/>
        </w:rPr>
        <w:t xml:space="preserve">האירוע</w:t>
      </w:r>
      <w:r w:rsidDel="00000000" w:rsidR="00000000" w:rsidRPr="00000000">
        <w:rPr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לינקים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לסרטונים</w:t>
      </w:r>
      <w:r w:rsidDel="00000000" w:rsidR="00000000" w:rsidRPr="00000000">
        <w:rPr>
          <w:b w:val="1"/>
          <w:highlight w:val="white"/>
          <w:rtl w:val="1"/>
        </w:rPr>
        <w:t xml:space="preserve"> -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5.99999999999994" w:lineRule="auto"/>
        <w:rPr>
          <w:highlight w:val="white"/>
        </w:rPr>
      </w:pP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https://youtu.be/bOwIFP4jyAQ?si=FHjSvpd_-ezUYWWS</w:t>
        </w:r>
      </w:hyperlink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5.99999999999994" w:lineRule="auto"/>
        <w:rPr>
          <w:highlight w:val="white"/>
        </w:rPr>
      </w:pP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https://youtu.be/45tQVrI2FtQ?si=HuuTTxRJdNHugEle</w:t>
        </w:r>
      </w:hyperlink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5.99999999999994" w:lineRule="auto"/>
        <w:rPr>
          <w:highlight w:val="white"/>
        </w:rPr>
      </w:pP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https://youtu.be/HDDQUzKtXCU?si=jiLwPCZSNaz5O1mh</w:t>
        </w:r>
      </w:hyperlink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1"/>
        </w:rPr>
        <w:t xml:space="preserve">לינק</w:t>
      </w:r>
      <w:r w:rsidDel="00000000" w:rsidR="00000000" w:rsidRPr="00000000">
        <w:rPr>
          <w:b w:val="1"/>
          <w:highlight w:val="white"/>
          <w:rtl w:val="1"/>
        </w:rPr>
        <w:t xml:space="preserve"> </w:t>
      </w:r>
      <w:r w:rsidDel="00000000" w:rsidR="00000000" w:rsidRPr="00000000">
        <w:rPr>
          <w:b w:val="1"/>
          <w:highlight w:val="white"/>
          <w:rtl w:val="1"/>
        </w:rPr>
        <w:t xml:space="preserve">לאתר</w:t>
      </w:r>
      <w:r w:rsidDel="00000000" w:rsidR="00000000" w:rsidRPr="00000000">
        <w:rPr>
          <w:b w:val="1"/>
          <w:highlight w:val="white"/>
          <w:rtl w:val="1"/>
        </w:rPr>
        <w:t xml:space="preserve"> -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5.99999999999994" w:lineRule="auto"/>
        <w:rPr>
          <w:highlight w:val="white"/>
        </w:rPr>
      </w:pP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www.noamzaguri.com</w:t>
        </w:r>
      </w:hyperlink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bidi w:val="1"/>
        <w:spacing w:line="335.99999999999994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bidi w:val="1"/>
        <w:spacing w:after="160" w:lineRule="auto"/>
        <w:ind w:left="720" w:right="220" w:firstLine="0"/>
        <w:rPr>
          <w:highlight w:val="white"/>
        </w:rPr>
      </w:pPr>
      <w:r w:rsidDel="00000000" w:rsidR="00000000" w:rsidRPr="00000000">
        <w:rPr>
          <w:color w:val="2d2d2d"/>
          <w:highlight w:val="white"/>
          <w:rtl w:val="1"/>
        </w:rPr>
        <w:t xml:space="preserve">חסר</w:t>
      </w:r>
      <w:r w:rsidDel="00000000" w:rsidR="00000000" w:rsidRPr="00000000">
        <w:rPr>
          <w:color w:val="2d2d2d"/>
          <w:highlight w:val="white"/>
          <w:rtl w:val="1"/>
        </w:rPr>
        <w:t xml:space="preserve"> - </w:t>
      </w:r>
      <w:r w:rsidDel="00000000" w:rsidR="00000000" w:rsidRPr="00000000">
        <w:rPr>
          <w:b w:val="1"/>
          <w:color w:val="2d2d2d"/>
          <w:highlight w:val="white"/>
          <w:rtl w:val="1"/>
        </w:rPr>
        <w:t xml:space="preserve">המלצות</w:t>
      </w:r>
      <w:r w:rsidDel="00000000" w:rsidR="00000000" w:rsidRPr="00000000">
        <w:rPr>
          <w:b w:val="1"/>
          <w:color w:val="2d2d2d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d2d2d"/>
          <w:highlight w:val="white"/>
          <w:rtl w:val="1"/>
        </w:rPr>
        <w:t xml:space="preserve">כתובות</w:t>
      </w:r>
      <w:r w:rsidDel="00000000" w:rsidR="00000000" w:rsidRPr="00000000">
        <w:rPr>
          <w:b w:val="1"/>
          <w:color w:val="2d2d2d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://www.noamzaguri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bOwIFP4jyAQ?si=FHjSvpd_-ezUYWWS" TargetMode="External"/><Relationship Id="rId7" Type="http://schemas.openxmlformats.org/officeDocument/2006/relationships/hyperlink" Target="https://youtu.be/45tQVrI2FtQ?si=HuuTTxRJdNHugEle" TargetMode="External"/><Relationship Id="rId8" Type="http://schemas.openxmlformats.org/officeDocument/2006/relationships/hyperlink" Target="https://youtu.be/HDDQUzKtXCU?si=jiLwPCZSNaz5O1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